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17" w:rsidRPr="00832CC3" w:rsidRDefault="00917017" w:rsidP="00917017">
      <w:pPr>
        <w:jc w:val="center"/>
        <w:rPr>
          <w:sz w:val="28"/>
          <w:szCs w:val="28"/>
        </w:rPr>
      </w:pPr>
      <w:bookmarkStart w:id="0" w:name="_GoBack"/>
      <w:bookmarkEnd w:id="0"/>
      <w:r w:rsidRPr="00832CC3">
        <w:rPr>
          <w:sz w:val="28"/>
          <w:szCs w:val="28"/>
        </w:rPr>
        <w:t>SHORT ANSWER QUESTION</w:t>
      </w:r>
    </w:p>
    <w:p w:rsidR="00917017" w:rsidRPr="00832CC3" w:rsidRDefault="00917017" w:rsidP="00917017"/>
    <w:p w:rsidR="00917017" w:rsidRDefault="00917017" w:rsidP="00917017">
      <w:r>
        <w:t>Key Concept 5.3 – Nationalism, Revolution and Reform</w:t>
      </w:r>
    </w:p>
    <w:p w:rsidR="00917017" w:rsidRDefault="00917017" w:rsidP="00917017"/>
    <w:p w:rsidR="00917017" w:rsidRDefault="00917017" w:rsidP="00917017">
      <w:r>
        <w:t xml:space="preserve">Learning Objectives - </w:t>
      </w:r>
    </w:p>
    <w:p w:rsidR="00917017" w:rsidRDefault="00917017" w:rsidP="00917017">
      <w:r>
        <w:t>SB-4: Explain and compare how social, cultural and environmental factors influenced state formation, expansion, and dissolution.</w:t>
      </w:r>
    </w:p>
    <w:p w:rsidR="00917017" w:rsidRDefault="00917017" w:rsidP="00917017"/>
    <w:p w:rsidR="00917017" w:rsidRDefault="00917017" w:rsidP="00917017">
      <w:r>
        <w:t>SB-7: Assess how and why internal conflicts, such as revolts and revolutions, have influenced the process of state building, expansion, and dissolution.</w:t>
      </w:r>
    </w:p>
    <w:p w:rsidR="00917017" w:rsidRDefault="00917017" w:rsidP="00917017"/>
    <w:p w:rsidR="00917017" w:rsidRDefault="00917017" w:rsidP="00917017">
      <w:r>
        <w:t>Soc-3: Assess the impact that different ideologies, philosophies, and religions had on social hierarchies.</w:t>
      </w:r>
    </w:p>
    <w:p w:rsidR="00917017" w:rsidRDefault="00917017" w:rsidP="00917017"/>
    <w:p w:rsidR="00917017" w:rsidRDefault="00917017" w:rsidP="00917017"/>
    <w:p w:rsidR="00917017" w:rsidRDefault="00917017" w:rsidP="00917017">
      <w:r>
        <w:t>Answer parts a, b, and c.</w:t>
      </w:r>
    </w:p>
    <w:p w:rsidR="00917017" w:rsidRDefault="00917017" w:rsidP="00917017">
      <w:pPr>
        <w:pStyle w:val="ListParagraph"/>
        <w:numPr>
          <w:ilvl w:val="0"/>
          <w:numId w:val="1"/>
        </w:numPr>
      </w:pPr>
      <w:r w:rsidRPr="00917017">
        <w:t>Explain one cause of the French Revolution.</w:t>
      </w:r>
    </w:p>
    <w:p w:rsidR="00917017" w:rsidRDefault="00917017" w:rsidP="00917017">
      <w:pPr>
        <w:pStyle w:val="ListParagraph"/>
        <w:numPr>
          <w:ilvl w:val="0"/>
          <w:numId w:val="1"/>
        </w:numPr>
      </w:pPr>
      <w:r w:rsidRPr="00917017">
        <w:t>Explain one effect of the French Revolution on France.</w:t>
      </w:r>
    </w:p>
    <w:p w:rsidR="00917017" w:rsidRPr="00917017" w:rsidRDefault="00917017" w:rsidP="00917017">
      <w:pPr>
        <w:pStyle w:val="ListParagraph"/>
        <w:numPr>
          <w:ilvl w:val="0"/>
          <w:numId w:val="1"/>
        </w:numPr>
      </w:pPr>
      <w:r w:rsidRPr="00917017">
        <w:t>Explain one effect of the French Revolution on another part of the world.</w:t>
      </w:r>
    </w:p>
    <w:sectPr w:rsidR="00917017" w:rsidRPr="00917017" w:rsidSect="004247A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91E45"/>
    <w:multiLevelType w:val="hybridMultilevel"/>
    <w:tmpl w:val="C6DC5B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17"/>
    <w:rsid w:val="002E0B65"/>
    <w:rsid w:val="004247AD"/>
    <w:rsid w:val="005D6F0C"/>
    <w:rsid w:val="0091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SCSD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Cone</dc:creator>
  <cp:lastModifiedBy>Windows User</cp:lastModifiedBy>
  <cp:revision>2</cp:revision>
  <dcterms:created xsi:type="dcterms:W3CDTF">2016-06-06T13:32:00Z</dcterms:created>
  <dcterms:modified xsi:type="dcterms:W3CDTF">2016-06-06T13:32:00Z</dcterms:modified>
</cp:coreProperties>
</file>